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Information about the new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FlowJo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license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has changed their licensing system and now offers a cloud based login system with "portal accounts", which are basically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logins. It's free to create a login/portal account, but to use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, the computer accessing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must be licensed, i.e. activated or registered through the new portal licensing system. This is not that different from the old HWA system. 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new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licensing model offers two license options: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>Individual:</w:t>
      </w:r>
      <w:r>
        <w:rPr>
          <w:color w:val="000000"/>
          <w:sz w:val="24"/>
          <w:szCs w:val="24"/>
        </w:rPr>
        <w:t xml:space="preserve"> One user has one portal account (login) but can choose to access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on any of four computers. These four computers are assigned by the user in their portal account, but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can only be accessed by one of these computers at one time. 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If this license is used by one person, it gives you the freedom of using a few computers, e.g. using one computer at work, another at home, and even in a coffee shop - anywhere with internet access.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If this license is used by a group/lab, up to four users can have access to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on their own computer but only one at a time. However, they must all use the same portal account, so consider issues such as data privacy between those users, etc.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>Shared computer:</w:t>
      </w:r>
      <w:r>
        <w:rPr>
          <w:color w:val="000000"/>
          <w:sz w:val="24"/>
          <w:szCs w:val="24"/>
        </w:rPr>
        <w:t xml:space="preserve"> This is very similar to the previous HWA system, where the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license is tied to one computer only. Then anyone can create a free "portal account"/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login and use </w:t>
      </w:r>
      <w:proofErr w:type="spellStart"/>
      <w:r>
        <w:rPr>
          <w:rStyle w:val="xmarkuay5v8j1c"/>
          <w:color w:val="000000"/>
          <w:sz w:val="24"/>
          <w:szCs w:val="24"/>
        </w:rPr>
        <w:t>FlowJo</w:t>
      </w:r>
      <w:proofErr w:type="spellEnd"/>
      <w:r>
        <w:rPr>
          <w:color w:val="000000"/>
          <w:sz w:val="24"/>
          <w:szCs w:val="24"/>
        </w:rPr>
        <w:t xml:space="preserve"> on this computer. The drawback with this model is that the computer will be shared so usually is not mobile, e.g. a lab computer workstation. </w:t>
      </w: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How to get a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FlowJo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color w:val="000000"/>
          <w:sz w:val="24"/>
          <w:szCs w:val="24"/>
          <w:u w:val="single"/>
        </w:rPr>
        <w:t>license</w:t>
      </w:r>
      <w:proofErr w:type="gramEnd"/>
    </w:p>
    <w:p w:rsidR="00C27AF4" w:rsidRDefault="00C27AF4" w:rsidP="00C27AF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SickKids - UHN Flow Cytometry Facility has extended an invitation to </w:t>
      </w:r>
      <w:proofErr w:type="spellStart"/>
      <w:r>
        <w:rPr>
          <w:color w:val="000000"/>
          <w:sz w:val="24"/>
          <w:szCs w:val="24"/>
        </w:rPr>
        <w:t>Lunenfeld</w:t>
      </w:r>
      <w:proofErr w:type="spellEnd"/>
      <w:r>
        <w:rPr>
          <w:color w:val="000000"/>
          <w:sz w:val="24"/>
          <w:szCs w:val="24"/>
        </w:rPr>
        <w:t xml:space="preserve"> researchers to join the core facility site license at ~$375 CAD per license.</w:t>
      </w:r>
    </w:p>
    <w:p w:rsidR="00C27AF4" w:rsidRDefault="00C27AF4" w:rsidP="00C27AF4">
      <w:pPr>
        <w:rPr>
          <w:rFonts w:ascii="Calibri" w:eastAsia="Times New Roman" w:hAnsi="Calibri" w:cs="Calibri"/>
          <w:color w:val="000000"/>
        </w:rPr>
      </w:pPr>
    </w:p>
    <w:p w:rsidR="00C27AF4" w:rsidRDefault="00C27AF4" w:rsidP="00C27AF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1. Register for an </w:t>
      </w:r>
      <w:proofErr w:type="spellStart"/>
      <w:r>
        <w:rPr>
          <w:rFonts w:eastAsia="Times New Roman"/>
          <w:color w:val="000000"/>
          <w:sz w:val="24"/>
          <w:szCs w:val="24"/>
        </w:rPr>
        <w:t>iLab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account with The SickKids - UHN Flow Cytometry Facility: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 xml:space="preserve"> https://lab.research.sickkids.ca/fcf/registration/</w:t>
        </w:r>
      </w:hyperlink>
      <w:r>
        <w:rPr>
          <w:rFonts w:eastAsia="Times New Roman"/>
          <w:color w:val="000000"/>
        </w:rPr>
        <w:t xml:space="preserve"> </w:t>
      </w:r>
    </w:p>
    <w:p w:rsidR="00C27AF4" w:rsidRDefault="00C27AF4" w:rsidP="00C27AF4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 xml:space="preserve">2. Log into to </w:t>
      </w:r>
      <w:proofErr w:type="spellStart"/>
      <w:r>
        <w:rPr>
          <w:rFonts w:eastAsia="Times New Roman"/>
          <w:color w:val="000000"/>
          <w:sz w:val="24"/>
          <w:szCs w:val="24"/>
        </w:rPr>
        <w:t>iLab</w:t>
      </w:r>
      <w:proofErr w:type="spellEnd"/>
      <w:r>
        <w:rPr>
          <w:rFonts w:eastAsia="Times New Roman"/>
          <w:color w:val="000000"/>
          <w:sz w:val="24"/>
          <w:szCs w:val="24"/>
        </w:rPr>
        <w:t>, go to "Request Services" tab, scroll down to the "Data Analysis", choose "</w:t>
      </w:r>
      <w:proofErr w:type="spellStart"/>
      <w:r>
        <w:rPr>
          <w:rFonts w:eastAsia="Times New Roman"/>
          <w:color w:val="000000"/>
          <w:sz w:val="24"/>
          <w:szCs w:val="24"/>
        </w:rPr>
        <w:t>FlowJo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Portal License Request", and complete the options.</w:t>
      </w:r>
    </w:p>
    <w:p w:rsidR="00C27AF4" w:rsidRDefault="00C27AF4" w:rsidP="00C27AF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  <w:sz w:val="24"/>
          <w:szCs w:val="24"/>
        </w:rPr>
        <w:t xml:space="preserve"> Wait for the flow facility to send a </w:t>
      </w:r>
      <w:proofErr w:type="spellStart"/>
      <w:r>
        <w:rPr>
          <w:rFonts w:eastAsia="Times New Roman"/>
          <w:color w:val="000000"/>
          <w:sz w:val="24"/>
          <w:szCs w:val="24"/>
        </w:rPr>
        <w:t>FlowJo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invitation to create </w:t>
      </w:r>
      <w:proofErr w:type="spellStart"/>
      <w:r>
        <w:rPr>
          <w:rFonts w:eastAsia="Times New Roman"/>
          <w:color w:val="000000"/>
          <w:sz w:val="24"/>
          <w:szCs w:val="24"/>
        </w:rPr>
        <w:t>FlowJo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protal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account, as well as instructions to transition from HWA serial number to Portal account in the </w:t>
      </w:r>
      <w:proofErr w:type="spellStart"/>
      <w:r>
        <w:rPr>
          <w:rFonts w:eastAsia="Times New Roman"/>
          <w:color w:val="000000"/>
          <w:sz w:val="24"/>
          <w:szCs w:val="24"/>
        </w:rPr>
        <w:t>FlowJo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software.</w:t>
      </w:r>
    </w:p>
    <w:p w:rsidR="00574A73" w:rsidRDefault="00574A73"/>
    <w:sectPr w:rsidR="00574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4"/>
    <w:rsid w:val="00574A73"/>
    <w:rsid w:val="00C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709B"/>
  <w15:chartTrackingRefBased/>
  <w15:docId w15:val="{B899C812-3E4E-4653-9FC1-3CD48FB7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F4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7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AF4"/>
    <w:rPr>
      <w:rFonts w:ascii="Calibri" w:hAnsi="Calibri" w:cs="Calibri"/>
    </w:rPr>
  </w:style>
  <w:style w:type="character" w:customStyle="1" w:styleId="xmarkuay5v8j1c">
    <w:name w:val="x_markuay5v8j1c"/>
    <w:basedOn w:val="DefaultParagraphFont"/>
    <w:rsid w:val="00C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.research.sickkids.ca/fcf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Parsons</dc:creator>
  <cp:keywords/>
  <dc:description/>
  <cp:lastModifiedBy>Michael Parsons</cp:lastModifiedBy>
  <cp:revision>1</cp:revision>
  <dcterms:created xsi:type="dcterms:W3CDTF">2022-03-23T14:15:00Z</dcterms:created>
  <dcterms:modified xsi:type="dcterms:W3CDTF">2022-03-23T14:16:00Z</dcterms:modified>
</cp:coreProperties>
</file>